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c6b93f0" w14:textId="c6b93f0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A806D2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3C26F5">
              <w:rPr>
                <w:rFonts w:ascii="Arial" w:hAnsi="Arial" w:cs="Arial"/>
              </w:rPr>
              <w:t>1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C2CAA">
              <w:rPr>
                <w:rFonts w:ascii="Arial" w:hAnsi="Arial" w:cs="Arial"/>
              </w:rPr>
              <w:t>4</w:t>
            </w:r>
            <w:r w:rsidRPr="002B6A05" w:rsidR="00340399">
              <w:rPr>
                <w:rFonts w:ascii="Arial" w:hAnsi="Arial" w:cs="Arial"/>
              </w:rPr>
              <w:t>-</w:t>
            </w:r>
            <w:r w:rsidR="00A806D2">
              <w:rPr>
                <w:rFonts w:ascii="Arial" w:hAnsi="Arial" w:cs="Arial"/>
              </w:rPr>
              <w:t>10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036239">
        <w:rPr>
          <w:rFonts w:ascii="Arial" w:hAnsi="Arial" w:eastAsia="Times New Roman" w:cs="Arial"/>
          <w:sz w:val="24"/>
          <w:szCs w:val="24"/>
          <w:lang w:eastAsia="hr-HR"/>
        </w:rPr>
        <w:t>06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036239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4C2CAA" w:rsidP="00F65D4C" w:rsidRDefault="004C2CA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C2CAA">
        <w:rPr>
          <w:rFonts w:ascii="Arial" w:hAnsi="Arial" w:eastAsia="Times New Roman" w:cs="Arial"/>
          <w:sz w:val="24"/>
          <w:szCs w:val="24"/>
          <w:lang w:eastAsia="hr-HR"/>
        </w:rPr>
        <w:t>CER-CO d.o.o., Biljevec, Biljevec 76, OIB:58615427252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036239">
        <w:rPr>
          <w:rFonts w:ascii="Arial" w:hAnsi="Arial" w:eastAsia="Times New Roman" w:cs="Arial"/>
          <w:sz w:val="24"/>
          <w:szCs w:val="24"/>
          <w:lang w:eastAsia="hr-HR"/>
        </w:rPr>
        <w:t>09,30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6C7793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C7793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6C7793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6C7793" w:rsidR="00F6104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C7793" w:rsidR="004C2CAA">
        <w:rPr>
          <w:rFonts w:ascii="Arial" w:hAnsi="Arial" w:eastAsia="Times New Roman" w:cs="Arial"/>
          <w:sz w:val="24"/>
          <w:szCs w:val="24"/>
          <w:lang w:eastAsia="hr-HR"/>
        </w:rPr>
        <w:t>Marko Cerjan</w:t>
      </w:r>
      <w:r w:rsidRPr="006C7793" w:rsidR="00574695">
        <w:rPr>
          <w:rFonts w:ascii="Arial" w:hAnsi="Arial" w:eastAsia="Times New Roman" w:cs="Arial"/>
          <w:sz w:val="24"/>
          <w:szCs w:val="24"/>
          <w:lang w:eastAsia="hr-HR"/>
        </w:rPr>
        <w:t xml:space="preserve">   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4C2CAA" w:rsidR="004C2CAA">
        <w:rPr>
          <w:rFonts w:ascii="Arial" w:hAnsi="Arial" w:eastAsia="Times New Roman" w:cs="Arial"/>
          <w:sz w:val="24"/>
          <w:szCs w:val="24"/>
          <w:lang w:eastAsia="hr-HR"/>
        </w:rPr>
        <w:t>CER-CO d.o.o., Biljevec, Biljevec 76, OIB:58615427252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="004C2CAA">
        <w:rPr>
          <w:rFonts w:ascii="Arial" w:hAnsi="Arial" w:eastAsia="Times New Roman" w:cs="Arial"/>
          <w:sz w:val="24"/>
          <w:szCs w:val="24"/>
          <w:lang w:eastAsia="hr-HR"/>
        </w:rPr>
        <w:t>Marko Cerjan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da </w:t>
      </w:r>
      <w:r w:rsidR="00D33D10">
        <w:rPr>
          <w:rFonts w:ascii="Arial" w:hAnsi="Arial" w:eastAsia="Times New Roman" w:cs="Arial"/>
          <w:sz w:val="24"/>
          <w:szCs w:val="24"/>
          <w:lang w:eastAsia="hr-HR"/>
        </w:rPr>
        <w:t xml:space="preserve">je upoznat sa činjenicom da postoji stečajni razlog zbog činjenice da je račun dužnika u blokadi, ali se ne slaže sa time da se otvori stečajni postupak budući da želi da dužnik nastavi sa poslovanjem.  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33D10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33D1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D33D10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D33D10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D33D10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D33D10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D33D10" w:rsidR="00036239">
        <w:rPr>
          <w:rFonts w:ascii="Arial" w:hAnsi="Arial" w:eastAsia="Times New Roman" w:cs="Arial"/>
          <w:sz w:val="24"/>
          <w:szCs w:val="24"/>
          <w:lang w:eastAsia="hr-HR"/>
        </w:rPr>
        <w:t>06</w:t>
      </w:r>
      <w:r w:rsidRPr="00D33D1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D33D10" w:rsidR="00036239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D33D1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33D10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D33D10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D33D10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D33D10" w:rsidR="00D33D10">
        <w:rPr>
          <w:rFonts w:ascii="Arial" w:hAnsi="Arial" w:eastAsia="Times New Roman" w:cs="Arial"/>
          <w:sz w:val="24"/>
          <w:szCs w:val="24"/>
          <w:lang w:eastAsia="hr-HR"/>
        </w:rPr>
        <w:t>147.900,17</w:t>
      </w:r>
      <w:r w:rsidRPr="00D33D1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33D10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D33D10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Varaždinske iz kojeg proizlazi da dužnik u vlasništvu </w:t>
      </w:r>
      <w:r w:rsidR="00181084">
        <w:rPr>
          <w:rFonts w:ascii="Arial" w:hAnsi="Arial" w:eastAsia="Times New Roman" w:cs="Arial"/>
          <w:sz w:val="24"/>
          <w:szCs w:val="24"/>
          <w:lang w:eastAsia="hr-HR"/>
        </w:rPr>
        <w:t>ima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vozila</w:t>
      </w:r>
      <w:r w:rsidR="00181084">
        <w:rPr>
          <w:rFonts w:ascii="Arial" w:hAnsi="Arial" w:eastAsia="Times New Roman" w:cs="Arial"/>
          <w:sz w:val="24"/>
          <w:szCs w:val="24"/>
          <w:lang w:eastAsia="hr-HR"/>
        </w:rPr>
        <w:t>:</w:t>
      </w:r>
    </w:p>
    <w:p w:rsidR="00181084" w:rsidP="000B6F54" w:rsidRDefault="0018108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>- N1, marke MERCEDES SPRINTER 313 CDI, godina proizvodnje 2011., broj šasije: WDB9066331S550153, reg. oznake VŽ-434-NO,</w:t>
      </w:r>
    </w:p>
    <w:p w:rsidRPr="00D33D10" w:rsidR="00181084" w:rsidP="000B6F54" w:rsidRDefault="0018108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- TERETNI AUTOMOBIL, marke MITSUBISHI FE444, godina proizvodnje 1987, broj </w:t>
      </w:r>
      <w:r w:rsidRPr="00D33D10">
        <w:rPr>
          <w:rFonts w:ascii="Arial" w:hAnsi="Arial" w:eastAsia="Times New Roman" w:cs="Arial"/>
          <w:sz w:val="24"/>
          <w:szCs w:val="24"/>
          <w:lang w:eastAsia="hr-HR"/>
        </w:rPr>
        <w:t>šasije: JMBFE444C0K500188, reg. oznake VŽ-957-DL, odjavljeno 6.7.2006.</w:t>
      </w:r>
    </w:p>
    <w:p w:rsidR="00181084" w:rsidP="000B6F54" w:rsidRDefault="0018108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497D31" w:rsidP="00F65D4C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Prisutn</w:t>
      </w:r>
      <w:r w:rsidR="004C2CAA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direktor dužnika upozorava se da za davanje neistinitog ili nepotpunog popisa imovine i obveza odgovara kao za davanje lažnog iskaza u postupku pred sudom. 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Sud donosi</w:t>
      </w:r>
    </w:p>
    <w:p w:rsidRPr="002B6A05" w:rsidR="00F65D4C" w:rsidP="00F65D4C" w:rsidRDefault="00BA36FB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Saslušat će se direktor dužnika </w:t>
      </w:r>
      <w:r w:rsidR="004C2CAA">
        <w:rPr>
          <w:rFonts w:ascii="Arial" w:hAnsi="Arial" w:eastAsia="Times New Roman" w:cs="Arial"/>
          <w:sz w:val="24"/>
          <w:szCs w:val="24"/>
          <w:lang w:eastAsia="hr-HR"/>
        </w:rPr>
        <w:t>Marko Cerjan</w:t>
      </w:r>
      <w:r w:rsidRPr="002B6A05" w:rsidR="00B96C6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D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irektor dužnika </w:t>
      </w:r>
      <w:r w:rsidRPr="004C2CAA" w:rsidR="004C2CAA">
        <w:rPr>
          <w:rFonts w:ascii="Arial" w:hAnsi="Arial" w:eastAsia="Times New Roman" w:cs="Arial"/>
          <w:sz w:val="24"/>
          <w:szCs w:val="24"/>
          <w:lang w:eastAsia="hr-HR"/>
        </w:rPr>
        <w:t>Mark</w:t>
      </w:r>
      <w:r w:rsidR="004C2CAA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4C2CAA" w:rsidR="004C2CAA">
        <w:rPr>
          <w:rFonts w:ascii="Arial" w:hAnsi="Arial" w:eastAsia="Times New Roman" w:cs="Arial"/>
          <w:sz w:val="24"/>
          <w:szCs w:val="24"/>
          <w:lang w:eastAsia="hr-HR"/>
        </w:rPr>
        <w:t xml:space="preserve"> Cerjan iz Biljevca, Biljevec 76, OIB:18738982990</w:t>
      </w:r>
      <w:r w:rsidRPr="002B6A05" w:rsidR="00E173EC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propisno opomenut</w:t>
      </w:r>
      <w:r w:rsidRPr="002B6A05" w:rsidR="00DD7F2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izjavljuje: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="00D33D1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dužnik se bavi uzgojem i preradom industrijske konoplje te ima namjeru nastaviti poslovanje. Trenutno je dužnik zapao u problem likvidnosti, ali bi u nekom kraćem roku mogao uspostaviti stanje likvidnosti.</w:t>
      </w:r>
      <w:r w:rsidR="0051171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Dužnik ima u vlasništvu dvije nekretnine, odnosno dvije hale u kojima se vrši predmetna djelatnost te direktor izjavljuje da će sud u kratkom roku obavijestiti o zemljišnoknjižnim podacima za te nekretnine. U spis predaje popis vrijednije imovine iz kojeg je vidljivo da trenutno imovina dužnika iznosi nešto manje od 100.000,00 eura. Uz to na stanju ima i robe u vrijednosti od oko 250.000,00 eura. Trenutno se čeka uplata od dužnika zbog obavljenog posla od oko 20.000,00 eura i to poslovnog partnera LEX IN FORO d.o.o. Predlaže da se dužniku dodijeli rok u kojem bi pokušao deblokirati račun dužnika, a kako ne bi došlo do otvaranja stečaja.</w:t>
      </w:r>
    </w:p>
    <w:p w:rsidR="00D33D10" w:rsidP="00F65D4C" w:rsidRDefault="00D33D10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511714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11714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51171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1171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511714" w:rsidR="00693926" w:rsidP="00511714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1171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11714" w:rsidR="00511714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511714" w:rsidR="00511714">
        <w:rPr>
          <w:rFonts w:ascii="Arial" w:hAnsi="Arial" w:eastAsia="Times New Roman" w:cs="Arial"/>
          <w:sz w:val="24"/>
          <w:szCs w:val="24"/>
          <w:lang w:eastAsia="hr-HR"/>
        </w:rPr>
        <w:tab/>
        <w:t>Današnje ročište se odgađa, a slijedeće će se odrediti pisanim putem</w:t>
      </w:r>
      <w:r w:rsidRPr="00511714" w:rsidR="00B80733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511714" w:rsidR="00511714" w:rsidP="00511714" w:rsidRDefault="0051171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511714" w:rsidP="00511714" w:rsidRDefault="0051171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Poziva se direktor dužnika da u roku od 8 dana u spis dostavi točne zemljišnoknjižne podatke i zemljišnoknjižni izvadak za nekretnine koje su u vlasništvu dužnika. 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511714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511714">
        <w:rPr>
          <w:rFonts w:ascii="Arial" w:hAnsi="Arial" w:eastAsia="Times New Roman" w:cs="Arial"/>
          <w:sz w:val="24"/>
          <w:szCs w:val="24"/>
          <w:lang w:eastAsia="hr-HR"/>
        </w:rPr>
        <w:t>57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797FF7" w:rsidP="00511714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797FF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</w:p>
        </w:tc>
      </w:tr>
    </w:tbl>
    <w:p w:rsidRPr="002B6A05" w:rsidR="00DC70E5" w:rsidP="005244DB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B10AB" w:rsidP="00501147" w:rsidRDefault="002B10AB">
      <w:pPr>
        <w:spacing w:after="0" w:line="240" w:lineRule="auto"/>
      </w:pPr>
      <w:r>
        <w:separator/>
      </w:r>
    </w:p>
  </w:endnote>
  <w:endnote w:type="continuationSeparator" w:id="0">
    <w:p w:rsidR="002B10AB" w:rsidP="00501147" w:rsidRDefault="002B1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B10AB" w:rsidP="00501147" w:rsidRDefault="002B10AB">
      <w:pPr>
        <w:spacing w:after="0" w:line="240" w:lineRule="auto"/>
      </w:pPr>
      <w:r>
        <w:separator/>
      </w:r>
    </w:p>
  </w:footnote>
  <w:footnote w:type="continuationSeparator" w:id="0">
    <w:p w:rsidR="002B10AB" w:rsidP="00501147" w:rsidRDefault="002B1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244DB">
      <w:rPr>
        <w:rFonts w:ascii="Arial" w:hAnsi="Arial" w:cs="Arial"/>
        <w:noProof/>
        <w:sz w:val="24"/>
        <w:szCs w:val="24"/>
      </w:rPr>
      <w:t>Poslovni broj: 10 St-1/2024-10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244DB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15867"/>
    <w:rsid w:val="00036239"/>
    <w:rsid w:val="0004207D"/>
    <w:rsid w:val="0006491E"/>
    <w:rsid w:val="000658BC"/>
    <w:rsid w:val="000807D1"/>
    <w:rsid w:val="00082860"/>
    <w:rsid w:val="0008663B"/>
    <w:rsid w:val="00086802"/>
    <w:rsid w:val="00087C43"/>
    <w:rsid w:val="000B6F54"/>
    <w:rsid w:val="000C07B1"/>
    <w:rsid w:val="00126B4E"/>
    <w:rsid w:val="00164105"/>
    <w:rsid w:val="00181084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971D6"/>
    <w:rsid w:val="002A735D"/>
    <w:rsid w:val="002B10AB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C26F5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11714"/>
    <w:rsid w:val="00521DEA"/>
    <w:rsid w:val="005244DB"/>
    <w:rsid w:val="0055446B"/>
    <w:rsid w:val="00573A7E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74B9"/>
    <w:rsid w:val="006C7793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286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806D2"/>
    <w:rsid w:val="00AA1295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5631"/>
    <w:rsid w:val="00CB0DAC"/>
    <w:rsid w:val="00CB122C"/>
    <w:rsid w:val="00CE3864"/>
    <w:rsid w:val="00CF6122"/>
    <w:rsid w:val="00D228AD"/>
    <w:rsid w:val="00D33D10"/>
    <w:rsid w:val="00D400B5"/>
    <w:rsid w:val="00D43FE4"/>
    <w:rsid w:val="00D441EB"/>
    <w:rsid w:val="00D50D29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F55FD0D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a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FE9E2251-E57E-4BA1-86DB-1F9F39E85565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552</properties:Words>
  <properties:Characters>3149</properties:Characters>
  <properties:Lines>26</properties:Lines>
  <properties:Paragraphs>7</properties:Paragraphs>
  <properties:TotalTime>92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3694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2018-11-14T08:44:00Z</dcterms:created>
  <dc:creator>Mirjana Mlinarić</dc:creator>
  <cp:lastModifiedBy>Nevenka Vuković</cp:lastModifiedBy>
  <cp:lastPrinted>2024-03-06T08:57:00Z</cp:lastPrinted>
  <dcterms:modified xmlns:xsi="http://www.w3.org/2001/XMLSchema-instance" xsi:type="dcterms:W3CDTF">2024-03-06T08:57:00Z</dcterms:modified>
  <cp:revision>39</cp:revision>
</cp:coreProperties>
</file>